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B88C" w14:textId="77777777" w:rsidR="005F1684" w:rsidRDefault="005F1684" w:rsidP="005D36B6">
      <w:pPr>
        <w:jc w:val="center"/>
        <w:rPr>
          <w:b/>
          <w:bCs/>
          <w:u w:val="single"/>
        </w:rPr>
      </w:pPr>
    </w:p>
    <w:p w14:paraId="177A1301" w14:textId="77777777" w:rsidR="002F4546" w:rsidRDefault="002F4546" w:rsidP="005D36B6">
      <w:pPr>
        <w:jc w:val="center"/>
        <w:rPr>
          <w:b/>
          <w:bCs/>
          <w:u w:val="single"/>
        </w:rPr>
      </w:pPr>
    </w:p>
    <w:p w14:paraId="1751BFE2" w14:textId="094BE5E6" w:rsidR="005D36B6" w:rsidRDefault="005D36B6" w:rsidP="005D36B6">
      <w:pPr>
        <w:jc w:val="center"/>
        <w:rPr>
          <w:b/>
          <w:bCs/>
          <w:u w:val="single"/>
        </w:rPr>
      </w:pPr>
      <w:r w:rsidRPr="005D36B6">
        <w:rPr>
          <w:b/>
          <w:bCs/>
          <w:u w:val="single"/>
        </w:rPr>
        <w:t>GIFT AID DECLARATION</w:t>
      </w:r>
      <w:r w:rsidR="002F4546">
        <w:rPr>
          <w:b/>
          <w:bCs/>
          <w:u w:val="single"/>
        </w:rPr>
        <w:t xml:space="preserve"> – For past, present &amp; future donations</w:t>
      </w:r>
    </w:p>
    <w:p w14:paraId="4137C94E" w14:textId="77777777" w:rsidR="002F4546" w:rsidRDefault="002F4546" w:rsidP="005D36B6">
      <w:pPr>
        <w:jc w:val="center"/>
        <w:rPr>
          <w:b/>
          <w:bCs/>
          <w:u w:val="single"/>
        </w:rPr>
      </w:pPr>
      <w:bookmarkStart w:id="0" w:name="_GoBack"/>
      <w:bookmarkEnd w:id="0"/>
    </w:p>
    <w:p w14:paraId="363AFFAB" w14:textId="77777777" w:rsidR="005D36B6" w:rsidRDefault="005D36B6" w:rsidP="005D36B6">
      <w:pPr>
        <w:rPr>
          <w:b/>
          <w:bCs/>
          <w:u w:val="single"/>
        </w:rPr>
      </w:pPr>
    </w:p>
    <w:p w14:paraId="106F104D" w14:textId="77777777" w:rsidR="005D36B6" w:rsidRDefault="005D36B6" w:rsidP="005D36B6">
      <w:pPr>
        <w:ind w:left="426"/>
      </w:pPr>
      <w:r>
        <w:t>Title….....….Forename(s).......................................................................................................</w:t>
      </w:r>
    </w:p>
    <w:p w14:paraId="0FD110E6" w14:textId="77777777" w:rsidR="005D36B6" w:rsidRDefault="005D36B6" w:rsidP="005D36B6">
      <w:pPr>
        <w:ind w:left="426"/>
      </w:pPr>
      <w:r>
        <w:t>Surname ….….................................................…………………………………............................</w:t>
      </w:r>
    </w:p>
    <w:p w14:paraId="62820080" w14:textId="77777777" w:rsidR="005D36B6" w:rsidRDefault="005D36B6" w:rsidP="005D36B6">
      <w:pPr>
        <w:ind w:left="426"/>
      </w:pPr>
      <w:r>
        <w:t>Address ….…</w:t>
      </w:r>
      <w:proofErr w:type="gramStart"/>
      <w:r>
        <w:t>.............................................................................................................................. .........................................................................................................................................................</w:t>
      </w:r>
      <w:proofErr w:type="gramEnd"/>
    </w:p>
    <w:p w14:paraId="305A0A23" w14:textId="77777777" w:rsidR="005D36B6" w:rsidRDefault="005D36B6" w:rsidP="005D36B6">
      <w:pPr>
        <w:ind w:left="426"/>
      </w:pPr>
      <w:r>
        <w:t xml:space="preserve">.......................................................................................... </w:t>
      </w:r>
    </w:p>
    <w:p w14:paraId="0943C02D" w14:textId="77777777" w:rsidR="005D36B6" w:rsidRPr="005D36B6" w:rsidRDefault="005D36B6" w:rsidP="005D36B6">
      <w:pPr>
        <w:ind w:left="426"/>
        <w:rPr>
          <w:b/>
          <w:bCs/>
          <w:u w:val="single"/>
        </w:rPr>
      </w:pPr>
      <w:r>
        <w:t>Post Code………………...</w:t>
      </w:r>
    </w:p>
    <w:p w14:paraId="07304190" w14:textId="77777777" w:rsidR="005D36B6" w:rsidRDefault="005D36B6" w:rsidP="005D36B6">
      <w:pPr>
        <w:ind w:left="426"/>
      </w:pPr>
    </w:p>
    <w:p w14:paraId="614FE22A" w14:textId="77777777" w:rsidR="005D36B6" w:rsidRDefault="005D36B6" w:rsidP="005D36B6">
      <w:pPr>
        <w:ind w:left="426"/>
      </w:pPr>
      <w:r>
        <w:t>I want The S&amp;P Sephardi Community to treat</w:t>
      </w:r>
    </w:p>
    <w:p w14:paraId="50A44F95" w14:textId="77777777" w:rsidR="005D36B6" w:rsidRDefault="005D36B6" w:rsidP="005D36B6">
      <w:pPr>
        <w:ind w:left="426"/>
      </w:pPr>
      <w:proofErr w:type="gramStart"/>
      <w:r>
        <w:t>as</w:t>
      </w:r>
      <w:proofErr w:type="gramEnd"/>
      <w:r>
        <w:t xml:space="preserve"> Gift Aid donations the </w:t>
      </w:r>
      <w:proofErr w:type="spellStart"/>
      <w:r>
        <w:t>finta</w:t>
      </w:r>
      <w:proofErr w:type="spellEnd"/>
      <w:r>
        <w:t xml:space="preserve"> and all qualifying donations I have made</w:t>
      </w:r>
    </w:p>
    <w:p w14:paraId="4A8DD74D" w14:textId="77777777" w:rsidR="005D36B6" w:rsidRDefault="005D36B6" w:rsidP="005D36B6">
      <w:pPr>
        <w:ind w:left="426"/>
      </w:pPr>
    </w:p>
    <w:p w14:paraId="3E898C73" w14:textId="77777777" w:rsidR="005D36B6" w:rsidRDefault="005D36B6" w:rsidP="005D36B6">
      <w:pPr>
        <w:ind w:left="426"/>
      </w:pPr>
      <w:r>
        <w:rPr>
          <w:noProof/>
          <w:lang w:eastAsia="en-GB"/>
        </w:rPr>
        <mc:AlternateContent>
          <mc:Choice Requires="wps">
            <w:drawing>
              <wp:anchor distT="0" distB="0" distL="114300" distR="114300" simplePos="0" relativeHeight="251659264" behindDoc="0" locked="0" layoutInCell="1" allowOverlap="1" wp14:anchorId="50839EF2" wp14:editId="647589BF">
                <wp:simplePos x="0" y="0"/>
                <wp:positionH relativeFrom="column">
                  <wp:posOffset>256367</wp:posOffset>
                </wp:positionH>
                <wp:positionV relativeFrom="paragraph">
                  <wp:posOffset>15471</wp:posOffset>
                </wp:positionV>
                <wp:extent cx="157942" cy="149629"/>
                <wp:effectExtent l="57150" t="19050" r="71120" b="98425"/>
                <wp:wrapNone/>
                <wp:docPr id="2" name="Rectangle 2"/>
                <wp:cNvGraphicFramePr/>
                <a:graphic xmlns:a="http://schemas.openxmlformats.org/drawingml/2006/main">
                  <a:graphicData uri="http://schemas.microsoft.com/office/word/2010/wordprocessingShape">
                    <wps:wsp>
                      <wps:cNvSpPr/>
                      <wps:spPr>
                        <a:xfrm>
                          <a:off x="0" y="0"/>
                          <a:ext cx="157942" cy="14962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CB329B3" w14:textId="77777777" w:rsidR="005D36B6" w:rsidRDefault="005D36B6" w:rsidP="005D36B6">
                            <w:pPr>
                              <w:jc w:val="center"/>
                            </w:pPr>
                            <w:r>
                              <w:t>.…..</w:t>
                            </w:r>
                            <w:r w:rsidRPr="005D36B6">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20.2pt;margin-top:1.2pt;width:12.45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" filled="f" strokecolor="black [3213]">
                <v:shadow on="t" color="black" opacity="22937f" origin=",.5" offset="0,.63889mm"/>
                <v:textbox>
                  <w:txbxContent>
                    <w:p w14:paraId="5CB329B3" w14:textId="77777777" w:rsidR="005D36B6" w:rsidRDefault="005D36B6" w:rsidP="005D36B6">
                      <w:pPr>
                        <w:jc w:val="center"/>
                      </w:pPr>
                      <w:r>
                        <w:t>.…..</w:t>
                      </w:r>
                      <w:r w:rsidRPr="005D36B6">
                        <w:t xml:space="preserve"> </w:t>
                      </w:r>
                      <w:r>
                        <w:t>.…..</w:t>
                      </w:r>
                    </w:p>
                  </w:txbxContent>
                </v:textbox>
              </v:rect>
            </w:pict>
          </mc:Fallback>
        </mc:AlternateContent>
      </w:r>
      <w:r>
        <w:t xml:space="preserve">      Today </w:t>
      </w:r>
    </w:p>
    <w:p w14:paraId="3DDDEBB3" w14:textId="77777777" w:rsidR="005D36B6" w:rsidRDefault="005D36B6" w:rsidP="005D36B6">
      <w:pPr>
        <w:ind w:left="426"/>
      </w:pPr>
      <w:r>
        <w:rPr>
          <w:noProof/>
          <w:lang w:eastAsia="en-GB"/>
        </w:rPr>
        <mc:AlternateContent>
          <mc:Choice Requires="wps">
            <w:drawing>
              <wp:anchor distT="0" distB="0" distL="114300" distR="114300" simplePos="0" relativeHeight="251661312" behindDoc="0" locked="0" layoutInCell="1" allowOverlap="1" wp14:anchorId="0C324A71" wp14:editId="005E93AB">
                <wp:simplePos x="0" y="0"/>
                <wp:positionH relativeFrom="column">
                  <wp:posOffset>257117</wp:posOffset>
                </wp:positionH>
                <wp:positionV relativeFrom="paragraph">
                  <wp:posOffset>5080</wp:posOffset>
                </wp:positionV>
                <wp:extent cx="157480" cy="149225"/>
                <wp:effectExtent l="57150" t="19050" r="71120" b="98425"/>
                <wp:wrapNone/>
                <wp:docPr id="3" name="Rectangle 3"/>
                <wp:cNvGraphicFramePr/>
                <a:graphic xmlns:a="http://schemas.openxmlformats.org/drawingml/2006/main">
                  <a:graphicData uri="http://schemas.microsoft.com/office/word/2010/wordprocessingShape">
                    <wps:wsp>
                      <wps:cNvSpPr/>
                      <wps:spPr>
                        <a:xfrm>
                          <a:off x="0" y="0"/>
                          <a:ext cx="157480" cy="149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1B39BF4" w14:textId="77777777" w:rsidR="005D36B6" w:rsidRDefault="005D36B6" w:rsidP="005D36B6">
                            <w:pPr>
                              <w:jc w:val="center"/>
                            </w:pPr>
                            <w:r>
                              <w:t>.…..</w:t>
                            </w:r>
                            <w:r w:rsidRPr="005D36B6">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20.25pt;margin-top:.4pt;width:12.4pt;height:1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" filled="f" strokecolor="black [3213]">
                <v:shadow on="t" color="black" opacity="22937f" origin=",.5" offset="0,.63889mm"/>
                <v:textbox>
                  <w:txbxContent>
                    <w:p w14:paraId="01B39BF4" w14:textId="77777777" w:rsidR="005D36B6" w:rsidRDefault="005D36B6" w:rsidP="005D36B6">
                      <w:pPr>
                        <w:jc w:val="center"/>
                      </w:pPr>
                      <w:r>
                        <w:t>.…..</w:t>
                      </w:r>
                      <w:r w:rsidRPr="005D36B6">
                        <w:t xml:space="preserve"> </w:t>
                      </w:r>
                      <w:r>
                        <w:t>.…..</w:t>
                      </w:r>
                    </w:p>
                  </w:txbxContent>
                </v:textbox>
              </v:rect>
            </w:pict>
          </mc:Fallback>
        </mc:AlternateContent>
      </w:r>
      <w:r>
        <w:t xml:space="preserve">      In the past 4 years </w:t>
      </w:r>
    </w:p>
    <w:p w14:paraId="05A7F64A" w14:textId="77777777" w:rsidR="005D36B6" w:rsidRDefault="005D36B6" w:rsidP="005D36B6">
      <w:pPr>
        <w:ind w:left="426"/>
      </w:pPr>
      <w:r>
        <w:rPr>
          <w:noProof/>
          <w:lang w:eastAsia="en-GB"/>
        </w:rPr>
        <mc:AlternateContent>
          <mc:Choice Requires="wps">
            <w:drawing>
              <wp:anchor distT="0" distB="0" distL="114300" distR="114300" simplePos="0" relativeHeight="251663360" behindDoc="0" locked="0" layoutInCell="1" allowOverlap="1" wp14:anchorId="4753A697" wp14:editId="6F2AD3C8">
                <wp:simplePos x="0" y="0"/>
                <wp:positionH relativeFrom="column">
                  <wp:posOffset>257810</wp:posOffset>
                </wp:positionH>
                <wp:positionV relativeFrom="paragraph">
                  <wp:posOffset>-4445</wp:posOffset>
                </wp:positionV>
                <wp:extent cx="157480" cy="149225"/>
                <wp:effectExtent l="57150" t="19050" r="71120" b="98425"/>
                <wp:wrapNone/>
                <wp:docPr id="4" name="Rectangle 4"/>
                <wp:cNvGraphicFramePr/>
                <a:graphic xmlns:a="http://schemas.openxmlformats.org/drawingml/2006/main">
                  <a:graphicData uri="http://schemas.microsoft.com/office/word/2010/wordprocessingShape">
                    <wps:wsp>
                      <wps:cNvSpPr/>
                      <wps:spPr>
                        <a:xfrm>
                          <a:off x="0" y="0"/>
                          <a:ext cx="157480" cy="149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FBC607F" w14:textId="77777777" w:rsidR="005D36B6" w:rsidRDefault="005D36B6" w:rsidP="005D36B6">
                            <w:pPr>
                              <w:jc w:val="center"/>
                            </w:pPr>
                            <w:r>
                              <w:t>.…..</w:t>
                            </w:r>
                            <w:r w:rsidRPr="005D36B6">
                              <w:t xml:space="preserve">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20.3pt;margin-top:-.35pt;width:12.4pt;height:1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" filled="f" strokecolor="black [3213]">
                <v:shadow on="t" color="black" opacity="22937f" origin=",.5" offset="0,.63889mm"/>
                <v:textbox>
                  <w:txbxContent>
                    <w:p w14:paraId="5FBC607F" w14:textId="77777777" w:rsidR="005D36B6" w:rsidRDefault="005D36B6" w:rsidP="005D36B6">
                      <w:pPr>
                        <w:jc w:val="center"/>
                      </w:pPr>
                      <w:r>
                        <w:t>.…..</w:t>
                      </w:r>
                      <w:r w:rsidRPr="005D36B6">
                        <w:t xml:space="preserve"> </w:t>
                      </w:r>
                      <w:r>
                        <w:t>.…..</w:t>
                      </w:r>
                    </w:p>
                  </w:txbxContent>
                </v:textbox>
              </v:rect>
            </w:pict>
          </mc:Fallback>
        </mc:AlternateContent>
      </w:r>
      <w:r>
        <w:t xml:space="preserve">      In the future </w:t>
      </w:r>
    </w:p>
    <w:p w14:paraId="17A03A92" w14:textId="77777777" w:rsidR="005D36B6" w:rsidRDefault="005D36B6" w:rsidP="005D36B6">
      <w:r>
        <w:t xml:space="preserve">        Please tick all boxes you wish to apply </w:t>
      </w:r>
    </w:p>
    <w:p w14:paraId="3FBF6027" w14:textId="77777777" w:rsidR="002F4546" w:rsidRDefault="002F4546" w:rsidP="005D36B6"/>
    <w:p w14:paraId="0C826845" w14:textId="09553EE1" w:rsidR="002F4546" w:rsidRPr="002F4546" w:rsidRDefault="002F4546" w:rsidP="002F4546">
      <w:pPr>
        <w:ind w:left="426"/>
        <w:rPr>
          <w:rFonts w:asciiTheme="majorHAnsi" w:hAnsiTheme="majorHAnsi"/>
          <w:sz w:val="20"/>
          <w:szCs w:val="20"/>
        </w:rPr>
      </w:pPr>
      <w:r>
        <w:t>I confirm I have paid or will pay</w:t>
      </w:r>
      <w:r>
        <w:t xml:space="preserve"> enough </w:t>
      </w:r>
      <w:proofErr w:type="gramStart"/>
      <w:r>
        <w:t>amount</w:t>
      </w:r>
      <w:proofErr w:type="gramEnd"/>
      <w:r>
        <w:t xml:space="preserve"> of income tax and/or capital gains tax for each tax year (6 April to 5 April) that is at least equal to the amount of tax that the charity reclaims on your donations for that tax year. Other taxes such as VAT and Council Tax do not qualify.</w:t>
      </w:r>
    </w:p>
    <w:p w14:paraId="2BD88977" w14:textId="77777777" w:rsidR="002F4546" w:rsidRDefault="002F4546" w:rsidP="005D36B6"/>
    <w:p w14:paraId="2659FCE8" w14:textId="77777777" w:rsidR="002F4546" w:rsidRDefault="002F4546" w:rsidP="005D36B6"/>
    <w:p w14:paraId="78F3A3AA" w14:textId="77777777" w:rsidR="005D36B6" w:rsidRDefault="005D36B6" w:rsidP="005D36B6">
      <w:pPr>
        <w:ind w:left="426"/>
      </w:pPr>
    </w:p>
    <w:p w14:paraId="35DAAC8A" w14:textId="77777777" w:rsidR="005D36B6" w:rsidRDefault="005D36B6" w:rsidP="005D36B6">
      <w:pPr>
        <w:ind w:left="426"/>
      </w:pPr>
      <w:proofErr w:type="gramStart"/>
      <w:r>
        <w:t>Signed .</w:t>
      </w:r>
      <w:proofErr w:type="gramEnd"/>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 xml:space="preserve">.….. </w:t>
      </w:r>
    </w:p>
    <w:p w14:paraId="211A06AC" w14:textId="77777777" w:rsidR="005D36B6" w:rsidRDefault="005D36B6" w:rsidP="005D36B6">
      <w:pPr>
        <w:ind w:left="426"/>
      </w:pPr>
      <w:proofErr w:type="gramStart"/>
      <w:r>
        <w:t>Date .</w:t>
      </w:r>
      <w:proofErr w:type="gramEnd"/>
      <w:r>
        <w:t>…..</w:t>
      </w:r>
      <w:r w:rsidRPr="005D36B6">
        <w:t xml:space="preserve"> </w:t>
      </w:r>
      <w:r>
        <w:t>.…..</w:t>
      </w:r>
      <w:r w:rsidRPr="005D36B6">
        <w:t xml:space="preserve"> </w:t>
      </w:r>
      <w:r>
        <w:t>.…..</w:t>
      </w:r>
      <w:r w:rsidRPr="005D36B6">
        <w:t xml:space="preserve"> </w:t>
      </w:r>
      <w:r>
        <w:t>.…..</w:t>
      </w:r>
      <w:r w:rsidRPr="005D36B6">
        <w:t xml:space="preserve"> </w:t>
      </w:r>
      <w:r>
        <w:t>.…..</w:t>
      </w:r>
      <w:r w:rsidRPr="005D36B6">
        <w:t xml:space="preserve"> </w:t>
      </w:r>
      <w:r>
        <w:t>.…..</w:t>
      </w:r>
    </w:p>
    <w:p w14:paraId="7E7EB478" w14:textId="77777777" w:rsidR="005D36B6" w:rsidRDefault="005D36B6" w:rsidP="005D36B6">
      <w:pPr>
        <w:ind w:left="426"/>
      </w:pPr>
    </w:p>
    <w:p w14:paraId="5DDE6471" w14:textId="77777777" w:rsidR="005D36B6" w:rsidRDefault="005D36B6" w:rsidP="005D36B6">
      <w:pPr>
        <w:ind w:left="426"/>
      </w:pPr>
    </w:p>
    <w:p w14:paraId="37C01ED7" w14:textId="77777777" w:rsidR="005D36B6" w:rsidRDefault="005D36B6" w:rsidP="005D36B6">
      <w:pPr>
        <w:ind w:left="426"/>
      </w:pPr>
    </w:p>
    <w:p w14:paraId="606BE523" w14:textId="77777777" w:rsidR="005D36B6" w:rsidRDefault="005D36B6" w:rsidP="005D36B6">
      <w:pPr>
        <w:ind w:left="426"/>
      </w:pPr>
    </w:p>
    <w:p w14:paraId="2642510C" w14:textId="77777777" w:rsidR="00DF3FA4" w:rsidRDefault="005D36B6" w:rsidP="005D36B6">
      <w:pPr>
        <w:ind w:left="426"/>
      </w:pPr>
      <w:r>
        <w:t>See overleaf for Notes P. T. O</w:t>
      </w:r>
    </w:p>
    <w:p w14:paraId="592C1153" w14:textId="77777777" w:rsidR="00DF3FA4" w:rsidRDefault="00DF3FA4" w:rsidP="005D36B6">
      <w:pPr>
        <w:ind w:left="426"/>
      </w:pPr>
    </w:p>
    <w:p w14:paraId="0AA18070" w14:textId="77777777" w:rsidR="00DF3FA4" w:rsidRDefault="00DF3FA4" w:rsidP="005D36B6">
      <w:pPr>
        <w:ind w:left="426"/>
      </w:pPr>
    </w:p>
    <w:p w14:paraId="70C8EFA6" w14:textId="77777777" w:rsidR="00DF3FA4" w:rsidRDefault="00DF3FA4" w:rsidP="005D36B6">
      <w:pPr>
        <w:ind w:left="426"/>
      </w:pPr>
    </w:p>
    <w:p w14:paraId="679E9E86" w14:textId="77777777" w:rsidR="00DF3FA4" w:rsidRDefault="00DF3FA4" w:rsidP="005D36B6">
      <w:pPr>
        <w:ind w:left="426"/>
      </w:pPr>
    </w:p>
    <w:p w14:paraId="4B34782F" w14:textId="77777777" w:rsidR="00DF3FA4" w:rsidRDefault="00DF3FA4" w:rsidP="005D36B6">
      <w:pPr>
        <w:ind w:left="426"/>
      </w:pPr>
    </w:p>
    <w:p w14:paraId="36F3866E" w14:textId="77777777" w:rsidR="00DF3FA4" w:rsidRDefault="00DF3FA4" w:rsidP="005D36B6">
      <w:pPr>
        <w:ind w:left="426"/>
      </w:pPr>
    </w:p>
    <w:p w14:paraId="3778FE42" w14:textId="77777777" w:rsidR="00DF3FA4" w:rsidRDefault="00DF3FA4" w:rsidP="005D36B6">
      <w:pPr>
        <w:ind w:left="426"/>
      </w:pPr>
    </w:p>
    <w:p w14:paraId="37BEEAB7" w14:textId="77777777" w:rsidR="00DF3FA4" w:rsidRDefault="00DF3FA4" w:rsidP="005D36B6">
      <w:pPr>
        <w:ind w:left="426"/>
      </w:pPr>
    </w:p>
    <w:p w14:paraId="323F45EC" w14:textId="77777777" w:rsidR="00DF3FA4" w:rsidRDefault="00DF3FA4" w:rsidP="005D36B6">
      <w:pPr>
        <w:ind w:left="426"/>
      </w:pPr>
    </w:p>
    <w:p w14:paraId="406A479A" w14:textId="77777777" w:rsidR="00DF3FA4" w:rsidRDefault="00DF3FA4" w:rsidP="005D36B6">
      <w:pPr>
        <w:ind w:left="426"/>
      </w:pPr>
    </w:p>
    <w:p w14:paraId="4849A2C1" w14:textId="77777777" w:rsidR="00DF3FA4" w:rsidRDefault="00DF3FA4" w:rsidP="005D36B6">
      <w:pPr>
        <w:ind w:left="426"/>
      </w:pPr>
    </w:p>
    <w:p w14:paraId="4BF5AEB6" w14:textId="77777777" w:rsidR="00DF3FA4" w:rsidRDefault="00DF3FA4" w:rsidP="005D36B6">
      <w:pPr>
        <w:ind w:left="426"/>
      </w:pPr>
    </w:p>
    <w:p w14:paraId="2B3C6BD6" w14:textId="77777777" w:rsidR="00DF3FA4" w:rsidRDefault="00DF3FA4" w:rsidP="005D36B6">
      <w:pPr>
        <w:ind w:left="426"/>
      </w:pPr>
    </w:p>
    <w:p w14:paraId="4801C3EA" w14:textId="77777777" w:rsidR="00DF3FA4" w:rsidRDefault="00DF3FA4" w:rsidP="005D36B6">
      <w:pPr>
        <w:ind w:left="426"/>
      </w:pPr>
    </w:p>
    <w:p w14:paraId="06C5B351" w14:textId="77777777" w:rsidR="00DF3FA4" w:rsidRDefault="00DF3FA4" w:rsidP="005D36B6">
      <w:pPr>
        <w:ind w:left="426"/>
      </w:pPr>
    </w:p>
    <w:p w14:paraId="697CCC97" w14:textId="77777777" w:rsidR="00DF3FA4" w:rsidRDefault="00DF3FA4" w:rsidP="005D36B6">
      <w:pPr>
        <w:ind w:left="426"/>
      </w:pPr>
    </w:p>
    <w:p w14:paraId="73C1B676" w14:textId="77777777" w:rsidR="00DF3FA4" w:rsidRDefault="00DF3FA4" w:rsidP="005D36B6">
      <w:pPr>
        <w:ind w:left="426"/>
      </w:pPr>
    </w:p>
    <w:p w14:paraId="6981C580" w14:textId="77777777" w:rsidR="00DF3FA4" w:rsidRDefault="00DF3FA4" w:rsidP="005D36B6">
      <w:pPr>
        <w:ind w:left="426"/>
      </w:pPr>
    </w:p>
    <w:p w14:paraId="3282AA6C" w14:textId="77777777" w:rsidR="00DF3FA4" w:rsidRDefault="00DF3FA4" w:rsidP="005D36B6">
      <w:pPr>
        <w:ind w:left="426"/>
      </w:pPr>
    </w:p>
    <w:p w14:paraId="59D0D2CA" w14:textId="77777777" w:rsidR="00DF3FA4" w:rsidRDefault="00DF3FA4" w:rsidP="005D36B6">
      <w:pPr>
        <w:ind w:left="426"/>
      </w:pPr>
    </w:p>
    <w:p w14:paraId="3B337C41" w14:textId="77777777" w:rsidR="00DF3FA4" w:rsidRDefault="00DF3FA4" w:rsidP="005D36B6">
      <w:pPr>
        <w:ind w:left="426"/>
      </w:pPr>
    </w:p>
    <w:p w14:paraId="4132A088" w14:textId="77777777" w:rsidR="00DF3FA4" w:rsidRDefault="00DF3FA4" w:rsidP="005D36B6">
      <w:pPr>
        <w:ind w:left="426"/>
      </w:pPr>
    </w:p>
    <w:p w14:paraId="4E454FDB" w14:textId="77777777" w:rsidR="00DF3FA4" w:rsidRDefault="00DF3FA4" w:rsidP="005D36B6">
      <w:pPr>
        <w:ind w:left="426"/>
      </w:pPr>
      <w:r>
        <w:t xml:space="preserve">Notes: </w:t>
      </w:r>
    </w:p>
    <w:p w14:paraId="54156537" w14:textId="77777777" w:rsidR="00DF3FA4" w:rsidRDefault="00DF3FA4" w:rsidP="005D36B6">
      <w:pPr>
        <w:ind w:left="426"/>
      </w:pPr>
    </w:p>
    <w:p w14:paraId="53D8D4F5" w14:textId="77777777" w:rsidR="00DF3FA4" w:rsidRDefault="00DF3FA4" w:rsidP="00DF3FA4">
      <w:pPr>
        <w:pStyle w:val="ListParagraph"/>
        <w:numPr>
          <w:ilvl w:val="0"/>
          <w:numId w:val="1"/>
        </w:numPr>
      </w:pPr>
      <w:r>
        <w:t xml:space="preserve">If your declaration covers </w:t>
      </w:r>
      <w:proofErr w:type="spellStart"/>
      <w:r>
        <w:t>finta</w:t>
      </w:r>
      <w:proofErr w:type="spellEnd"/>
      <w:r>
        <w:t xml:space="preserve"> and all qualifying donations you make in the future: </w:t>
      </w:r>
    </w:p>
    <w:p w14:paraId="406E9D03" w14:textId="77777777" w:rsidR="00DF3FA4" w:rsidRPr="00DF3FA4" w:rsidRDefault="00DF3FA4" w:rsidP="00DF3FA4">
      <w:pPr>
        <w:pStyle w:val="ListParagraph"/>
        <w:numPr>
          <w:ilvl w:val="1"/>
          <w:numId w:val="1"/>
        </w:numPr>
        <w:rPr>
          <w:rFonts w:asciiTheme="majorHAnsi" w:hAnsiTheme="majorHAnsi"/>
          <w:sz w:val="20"/>
          <w:szCs w:val="20"/>
        </w:rPr>
      </w:pPr>
      <w:r>
        <w:t xml:space="preserve">Please notify the charity if you change your name or address while the declaration is still in force.  </w:t>
      </w:r>
    </w:p>
    <w:p w14:paraId="6E8A460B" w14:textId="77777777" w:rsidR="00DF3FA4" w:rsidRPr="002366CE" w:rsidRDefault="00DF3FA4" w:rsidP="00DF3FA4">
      <w:pPr>
        <w:pStyle w:val="ListParagraph"/>
        <w:numPr>
          <w:ilvl w:val="1"/>
          <w:numId w:val="1"/>
        </w:numPr>
        <w:rPr>
          <w:rFonts w:asciiTheme="majorHAnsi" w:hAnsiTheme="majorHAnsi"/>
          <w:sz w:val="20"/>
          <w:szCs w:val="20"/>
        </w:rPr>
      </w:pPr>
      <w:r>
        <w:t>You should notify the charity if you want to cancel the declaration at any time - it will then not apply to donations you make on or after the date of cancellation or such later date as you specify.</w:t>
      </w:r>
    </w:p>
    <w:p w14:paraId="49ADF88D" w14:textId="77777777" w:rsidR="002366CE" w:rsidRPr="00DF3FA4" w:rsidRDefault="002366CE" w:rsidP="002366CE">
      <w:pPr>
        <w:pStyle w:val="ListParagraph"/>
        <w:ind w:left="1506"/>
        <w:rPr>
          <w:rFonts w:asciiTheme="majorHAnsi" w:hAnsiTheme="majorHAnsi"/>
          <w:sz w:val="20"/>
          <w:szCs w:val="20"/>
        </w:rPr>
      </w:pPr>
    </w:p>
    <w:p w14:paraId="52002E01" w14:textId="6548087A" w:rsidR="00DF3FA4" w:rsidRPr="00DF3FA4" w:rsidRDefault="00DF3FA4" w:rsidP="00DF3FA4">
      <w:pPr>
        <w:pStyle w:val="ListParagraph"/>
        <w:ind w:left="786"/>
        <w:rPr>
          <w:rFonts w:asciiTheme="majorHAnsi" w:hAnsiTheme="majorHAnsi"/>
          <w:sz w:val="20"/>
          <w:szCs w:val="20"/>
        </w:rPr>
      </w:pPr>
    </w:p>
    <w:p w14:paraId="6BF1B18E" w14:textId="77777777" w:rsidR="002366CE" w:rsidRPr="002366CE" w:rsidRDefault="00DF3FA4" w:rsidP="002366CE">
      <w:pPr>
        <w:pStyle w:val="ListParagraph"/>
        <w:numPr>
          <w:ilvl w:val="0"/>
          <w:numId w:val="1"/>
        </w:numPr>
        <w:rPr>
          <w:rFonts w:asciiTheme="majorHAnsi" w:hAnsiTheme="majorHAnsi"/>
          <w:sz w:val="20"/>
          <w:szCs w:val="20"/>
        </w:rPr>
      </w:pPr>
      <w:r>
        <w:t xml:space="preserve">If in the future your circumstances change and you no longer pay tax on your income and capital gains equal to the tax that the charity reclaims, you should notify the charity (see note l). </w:t>
      </w:r>
    </w:p>
    <w:p w14:paraId="32358295" w14:textId="77777777" w:rsidR="002366CE" w:rsidRDefault="002366CE" w:rsidP="002366CE">
      <w:pPr>
        <w:pStyle w:val="ListParagraph"/>
      </w:pPr>
    </w:p>
    <w:p w14:paraId="49DF5A7B" w14:textId="77777777" w:rsidR="002366CE" w:rsidRPr="002366CE" w:rsidRDefault="00DF3FA4" w:rsidP="002366CE">
      <w:pPr>
        <w:pStyle w:val="ListParagraph"/>
        <w:numPr>
          <w:ilvl w:val="0"/>
          <w:numId w:val="1"/>
        </w:numPr>
        <w:rPr>
          <w:rFonts w:asciiTheme="majorHAnsi" w:hAnsiTheme="majorHAnsi"/>
          <w:sz w:val="20"/>
          <w:szCs w:val="20"/>
        </w:rPr>
      </w:pPr>
      <w:r>
        <w:t xml:space="preserve">If you pay Income Tax at the higher or additional rate and want to receive the additional tax relief due to you, you must include all your Gift Aid donations on your Self Assessment tax return or ask HM Revenue and Customs to adjust your tax code. </w:t>
      </w:r>
    </w:p>
    <w:p w14:paraId="189EFE0C" w14:textId="77777777" w:rsidR="002366CE" w:rsidRDefault="002366CE" w:rsidP="002366CE">
      <w:pPr>
        <w:pStyle w:val="ListParagraph"/>
      </w:pPr>
    </w:p>
    <w:p w14:paraId="2684D246" w14:textId="77777777" w:rsidR="009072FC" w:rsidRPr="00DF3FA4" w:rsidRDefault="00DF3FA4" w:rsidP="002366CE">
      <w:pPr>
        <w:pStyle w:val="ListParagraph"/>
        <w:numPr>
          <w:ilvl w:val="0"/>
          <w:numId w:val="1"/>
        </w:numPr>
        <w:rPr>
          <w:rFonts w:asciiTheme="majorHAnsi" w:hAnsiTheme="majorHAnsi"/>
          <w:sz w:val="20"/>
          <w:szCs w:val="20"/>
        </w:rPr>
      </w:pPr>
      <w:r>
        <w:t>The charity will claim 25p of tax on every £1 that you have given on and after 6 April 2008. (28p on every pound given for donations up to 05 April 2008.)</w:t>
      </w:r>
    </w:p>
    <w:sectPr w:rsidR="009072FC" w:rsidRPr="00DF3FA4" w:rsidSect="009D25AE">
      <w:headerReference w:type="default" r:id="rId8"/>
      <w:footerReference w:type="default" r:id="rId9"/>
      <w:pgSz w:w="11900" w:h="16840"/>
      <w:pgMar w:top="2268" w:right="180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F4F34" w14:textId="77777777" w:rsidR="00405BA8" w:rsidRDefault="00405BA8" w:rsidP="005D36B6">
      <w:r>
        <w:separator/>
      </w:r>
    </w:p>
  </w:endnote>
  <w:endnote w:type="continuationSeparator" w:id="0">
    <w:p w14:paraId="4CCE2E18" w14:textId="77777777" w:rsidR="00405BA8" w:rsidRDefault="00405BA8" w:rsidP="005D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A4829" w14:textId="77777777" w:rsidR="005F1684" w:rsidRDefault="00FD0E63">
    <w:pPr>
      <w:pStyle w:val="Footer"/>
    </w:pPr>
    <w:r>
      <w:rPr>
        <w:noProof/>
        <w:lang w:eastAsia="en-GB"/>
      </w:rPr>
      <w:drawing>
        <wp:anchor distT="0" distB="0" distL="114300" distR="114300" simplePos="0" relativeHeight="251658240" behindDoc="0" locked="0" layoutInCell="1" allowOverlap="1" wp14:anchorId="797FD8B5" wp14:editId="38A99483">
          <wp:simplePos x="0" y="0"/>
          <wp:positionH relativeFrom="column">
            <wp:posOffset>265430</wp:posOffset>
          </wp:positionH>
          <wp:positionV relativeFrom="paragraph">
            <wp:posOffset>-293370</wp:posOffset>
          </wp:positionV>
          <wp:extent cx="5949315" cy="727075"/>
          <wp:effectExtent l="0" t="0" r="0" b="9525"/>
          <wp:wrapNone/>
          <wp:docPr id="6" name="Picture 6" descr="SSD:Users:SNSpeigel:Desktop:SP_Sephardi_Stationary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SNSpeigel:Desktop:SP_Sephardi_Stationary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7270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BA195" w14:textId="77777777" w:rsidR="00405BA8" w:rsidRDefault="00405BA8" w:rsidP="005D36B6">
      <w:r>
        <w:separator/>
      </w:r>
    </w:p>
  </w:footnote>
  <w:footnote w:type="continuationSeparator" w:id="0">
    <w:p w14:paraId="4E77BFD6" w14:textId="77777777" w:rsidR="00405BA8" w:rsidRDefault="00405BA8" w:rsidP="005D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FECFB" w14:textId="77777777" w:rsidR="005F1684" w:rsidRDefault="00FD0E63">
    <w:pPr>
      <w:pStyle w:val="Header"/>
    </w:pPr>
    <w:r>
      <w:rPr>
        <w:noProof/>
        <w:lang w:eastAsia="en-GB"/>
      </w:rPr>
      <w:drawing>
        <wp:anchor distT="0" distB="0" distL="114300" distR="114300" simplePos="0" relativeHeight="251659264" behindDoc="0" locked="0" layoutInCell="1" allowOverlap="1" wp14:anchorId="1D9BCE08" wp14:editId="7D3BC84B">
          <wp:simplePos x="0" y="0"/>
          <wp:positionH relativeFrom="column">
            <wp:posOffset>34290</wp:posOffset>
          </wp:positionH>
          <wp:positionV relativeFrom="paragraph">
            <wp:posOffset>-107315</wp:posOffset>
          </wp:positionV>
          <wp:extent cx="6780540" cy="891624"/>
          <wp:effectExtent l="0" t="0" r="1270" b="0"/>
          <wp:wrapNone/>
          <wp:docPr id="7" name="Picture 7" descr="SSD:Users:SNSpeigel:Desktop:SP_Sephardi_Stationary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SNSpeigel:Desktop:SP_Sephardi_Stationary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517" cy="89201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85402"/>
    <w:multiLevelType w:val="hybridMultilevel"/>
    <w:tmpl w:val="3B86CE86"/>
    <w:lvl w:ilvl="0" w:tplc="94FCF5BC">
      <w:start w:val="1"/>
      <w:numFmt w:val="decimal"/>
      <w:lvlText w:val="%1."/>
      <w:lvlJc w:val="left"/>
      <w:pPr>
        <w:ind w:left="786" w:hanging="360"/>
      </w:pPr>
      <w:rPr>
        <w:rFonts w:hint="default"/>
        <w:sz w:val="24"/>
        <w:szCs w:val="24"/>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AE"/>
    <w:rsid w:val="002366CE"/>
    <w:rsid w:val="002F4546"/>
    <w:rsid w:val="00405BA8"/>
    <w:rsid w:val="00532049"/>
    <w:rsid w:val="005D36B6"/>
    <w:rsid w:val="005F1684"/>
    <w:rsid w:val="005F7BA7"/>
    <w:rsid w:val="00781789"/>
    <w:rsid w:val="009072FC"/>
    <w:rsid w:val="009D25AE"/>
    <w:rsid w:val="009E6786"/>
    <w:rsid w:val="00DF3FA4"/>
    <w:rsid w:val="00FD0E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D05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5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5AE"/>
    <w:rPr>
      <w:rFonts w:ascii="Lucida Grande" w:hAnsi="Lucida Grande" w:cs="Lucida Grande"/>
      <w:sz w:val="18"/>
      <w:szCs w:val="18"/>
    </w:rPr>
  </w:style>
  <w:style w:type="paragraph" w:styleId="ListParagraph">
    <w:name w:val="List Paragraph"/>
    <w:basedOn w:val="Normal"/>
    <w:uiPriority w:val="34"/>
    <w:qFormat/>
    <w:rsid w:val="00DF3FA4"/>
    <w:pPr>
      <w:ind w:left="720"/>
      <w:contextualSpacing/>
    </w:pPr>
  </w:style>
  <w:style w:type="paragraph" w:styleId="Header">
    <w:name w:val="header"/>
    <w:basedOn w:val="Normal"/>
    <w:link w:val="HeaderChar"/>
    <w:uiPriority w:val="99"/>
    <w:unhideWhenUsed/>
    <w:rsid w:val="002366CE"/>
    <w:pPr>
      <w:tabs>
        <w:tab w:val="center" w:pos="4513"/>
        <w:tab w:val="right" w:pos="9026"/>
      </w:tabs>
    </w:pPr>
  </w:style>
  <w:style w:type="character" w:customStyle="1" w:styleId="HeaderChar">
    <w:name w:val="Header Char"/>
    <w:basedOn w:val="DefaultParagraphFont"/>
    <w:link w:val="Header"/>
    <w:uiPriority w:val="99"/>
    <w:rsid w:val="002366CE"/>
  </w:style>
  <w:style w:type="paragraph" w:styleId="Footer">
    <w:name w:val="footer"/>
    <w:basedOn w:val="Normal"/>
    <w:link w:val="FooterChar"/>
    <w:uiPriority w:val="99"/>
    <w:unhideWhenUsed/>
    <w:rsid w:val="002366CE"/>
    <w:pPr>
      <w:tabs>
        <w:tab w:val="center" w:pos="4513"/>
        <w:tab w:val="right" w:pos="9026"/>
      </w:tabs>
    </w:pPr>
  </w:style>
  <w:style w:type="character" w:customStyle="1" w:styleId="FooterChar">
    <w:name w:val="Footer Char"/>
    <w:basedOn w:val="DefaultParagraphFont"/>
    <w:link w:val="Footer"/>
    <w:uiPriority w:val="99"/>
    <w:rsid w:val="00236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5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5AE"/>
    <w:rPr>
      <w:rFonts w:ascii="Lucida Grande" w:hAnsi="Lucida Grande" w:cs="Lucida Grande"/>
      <w:sz w:val="18"/>
      <w:szCs w:val="18"/>
    </w:rPr>
  </w:style>
  <w:style w:type="paragraph" w:styleId="ListParagraph">
    <w:name w:val="List Paragraph"/>
    <w:basedOn w:val="Normal"/>
    <w:uiPriority w:val="34"/>
    <w:qFormat/>
    <w:rsid w:val="00DF3FA4"/>
    <w:pPr>
      <w:ind w:left="720"/>
      <w:contextualSpacing/>
    </w:pPr>
  </w:style>
  <w:style w:type="paragraph" w:styleId="Header">
    <w:name w:val="header"/>
    <w:basedOn w:val="Normal"/>
    <w:link w:val="HeaderChar"/>
    <w:uiPriority w:val="99"/>
    <w:unhideWhenUsed/>
    <w:rsid w:val="002366CE"/>
    <w:pPr>
      <w:tabs>
        <w:tab w:val="center" w:pos="4513"/>
        <w:tab w:val="right" w:pos="9026"/>
      </w:tabs>
    </w:pPr>
  </w:style>
  <w:style w:type="character" w:customStyle="1" w:styleId="HeaderChar">
    <w:name w:val="Header Char"/>
    <w:basedOn w:val="DefaultParagraphFont"/>
    <w:link w:val="Header"/>
    <w:uiPriority w:val="99"/>
    <w:rsid w:val="002366CE"/>
  </w:style>
  <w:style w:type="paragraph" w:styleId="Footer">
    <w:name w:val="footer"/>
    <w:basedOn w:val="Normal"/>
    <w:link w:val="FooterChar"/>
    <w:uiPriority w:val="99"/>
    <w:unhideWhenUsed/>
    <w:rsid w:val="002366CE"/>
    <w:pPr>
      <w:tabs>
        <w:tab w:val="center" w:pos="4513"/>
        <w:tab w:val="right" w:pos="9026"/>
      </w:tabs>
    </w:pPr>
  </w:style>
  <w:style w:type="character" w:customStyle="1" w:styleId="FooterChar">
    <w:name w:val="Footer Char"/>
    <w:basedOn w:val="DefaultParagraphFont"/>
    <w:link w:val="Footer"/>
    <w:uiPriority w:val="99"/>
    <w:rsid w:val="0023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dc:creator>
  <cp:lastModifiedBy>Al R. Goncalves</cp:lastModifiedBy>
  <cp:revision>2</cp:revision>
  <dcterms:created xsi:type="dcterms:W3CDTF">2015-08-28T10:36:00Z</dcterms:created>
  <dcterms:modified xsi:type="dcterms:W3CDTF">2015-08-28T10:36:00Z</dcterms:modified>
</cp:coreProperties>
</file>